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DCA8" w14:textId="0630B1CB" w:rsidR="00AA0D12" w:rsidRDefault="00C77C94">
      <w:pPr>
        <w:spacing w:line="240" w:lineRule="auto"/>
        <w:ind w:left="-720" w:right="-180"/>
        <w:rPr>
          <w:rFonts w:ascii="Times" w:eastAsia="Times" w:hAnsi="Times" w:cs="Times"/>
          <w:sz w:val="24"/>
          <w:szCs w:val="24"/>
        </w:rPr>
      </w:pPr>
      <w:r>
        <w:rPr>
          <w:rFonts w:ascii="Times" w:eastAsia="Times" w:hAnsi="Times" w:cs="Times"/>
          <w:sz w:val="24"/>
          <w:szCs w:val="24"/>
        </w:rPr>
        <w:t>To whom it may concern:</w:t>
      </w:r>
      <w:r>
        <w:rPr>
          <w:noProof/>
        </w:rPr>
        <w:drawing>
          <wp:anchor distT="0" distB="0" distL="114300" distR="114300" simplePos="0" relativeHeight="251658240" behindDoc="0" locked="0" layoutInCell="1" hidden="0" allowOverlap="1" wp14:anchorId="4B45D6CD" wp14:editId="514E631E">
            <wp:simplePos x="0" y="0"/>
            <wp:positionH relativeFrom="column">
              <wp:posOffset>4829175</wp:posOffset>
            </wp:positionH>
            <wp:positionV relativeFrom="paragraph">
              <wp:posOffset>0</wp:posOffset>
            </wp:positionV>
            <wp:extent cx="1404938" cy="1856525"/>
            <wp:effectExtent l="0" t="0" r="0" b="0"/>
            <wp:wrapSquare wrapText="bothSides" distT="0" distB="0" distL="114300" distR="114300"/>
            <wp:docPr id="2" name="image1.jpg" descr="O:\DanceBlue\DanceBlue Logos\Monogram Logo.jpg"/>
            <wp:cNvGraphicFramePr/>
            <a:graphic xmlns:a="http://schemas.openxmlformats.org/drawingml/2006/main">
              <a:graphicData uri="http://schemas.openxmlformats.org/drawingml/2006/picture">
                <pic:pic xmlns:pic="http://schemas.openxmlformats.org/drawingml/2006/picture">
                  <pic:nvPicPr>
                    <pic:cNvPr id="0" name="image1.jpg" descr="O:\DanceBlue\DanceBlue Logos\Monogram Logo.jpg"/>
                    <pic:cNvPicPr preferRelativeResize="0"/>
                  </pic:nvPicPr>
                  <pic:blipFill>
                    <a:blip r:embed="rId5"/>
                    <a:srcRect/>
                    <a:stretch>
                      <a:fillRect/>
                    </a:stretch>
                  </pic:blipFill>
                  <pic:spPr>
                    <a:xfrm>
                      <a:off x="0" y="0"/>
                      <a:ext cx="1404938" cy="1856525"/>
                    </a:xfrm>
                    <a:prstGeom prst="rect">
                      <a:avLst/>
                    </a:prstGeom>
                    <a:ln/>
                  </pic:spPr>
                </pic:pic>
              </a:graphicData>
            </a:graphic>
          </wp:anchor>
        </w:drawing>
      </w:r>
    </w:p>
    <w:p w14:paraId="2DFFC637" w14:textId="5C587EF4" w:rsidR="00AA0D12" w:rsidRDefault="00C77C94">
      <w:pPr>
        <w:spacing w:before="240" w:after="200" w:line="240" w:lineRule="auto"/>
        <w:ind w:left="-720"/>
        <w:rPr>
          <w:rFonts w:ascii="Times" w:eastAsia="Times" w:hAnsi="Times" w:cs="Times"/>
          <w:sz w:val="24"/>
          <w:szCs w:val="24"/>
        </w:rPr>
      </w:pPr>
      <w:r>
        <w:rPr>
          <w:rFonts w:ascii="Times" w:eastAsia="Times" w:hAnsi="Times" w:cs="Times"/>
          <w:sz w:val="24"/>
          <w:szCs w:val="24"/>
        </w:rPr>
        <w:t xml:space="preserve">We are the </w:t>
      </w:r>
      <w:r>
        <w:rPr>
          <w:rFonts w:ascii="Times" w:eastAsia="Times" w:hAnsi="Times" w:cs="Times"/>
          <w:color w:val="FF0000"/>
          <w:sz w:val="24"/>
          <w:szCs w:val="24"/>
        </w:rPr>
        <w:t>Team Name</w:t>
      </w:r>
      <w:r>
        <w:rPr>
          <w:rFonts w:ascii="Times" w:eastAsia="Times" w:hAnsi="Times" w:cs="Times"/>
          <w:sz w:val="24"/>
          <w:szCs w:val="24"/>
        </w:rPr>
        <w:t xml:space="preserve"> DanceBlue team. D</w:t>
      </w:r>
      <w:r>
        <w:rPr>
          <w:rFonts w:ascii="Times" w:eastAsia="Times" w:hAnsi="Times" w:cs="Times"/>
          <w:sz w:val="24"/>
          <w:szCs w:val="24"/>
          <w:highlight w:val="white"/>
        </w:rPr>
        <w:t xml:space="preserve">anceBlue is a University of Kentucky student-run organization that fundraises year-round and culminates in a 24-hour no-sitting, no-sleeping dance marathon. The money that DanceBlue raises is donated to the Golden Matrix Fund, which is established to support the kids and families of the DanceBlue </w:t>
      </w:r>
      <w:r w:rsidR="005240E0">
        <w:rPr>
          <w:rFonts w:ascii="Times" w:eastAsia="Times" w:hAnsi="Times" w:cs="Times"/>
          <w:sz w:val="24"/>
          <w:szCs w:val="24"/>
          <w:highlight w:val="white"/>
        </w:rPr>
        <w:t>Golisano</w:t>
      </w:r>
      <w:r>
        <w:rPr>
          <w:rFonts w:ascii="Times" w:eastAsia="Times" w:hAnsi="Times" w:cs="Times"/>
          <w:sz w:val="24"/>
          <w:szCs w:val="24"/>
          <w:highlight w:val="white"/>
        </w:rPr>
        <w:t xml:space="preserve"> Children’s </w:t>
      </w:r>
      <w:r w:rsidR="005240E0">
        <w:rPr>
          <w:rFonts w:ascii="Times" w:eastAsia="Times" w:hAnsi="Times" w:cs="Times"/>
          <w:sz w:val="24"/>
          <w:szCs w:val="24"/>
          <w:highlight w:val="white"/>
        </w:rPr>
        <w:t xml:space="preserve">at UK </w:t>
      </w:r>
      <w:r>
        <w:rPr>
          <w:rFonts w:ascii="Times" w:eastAsia="Times" w:hAnsi="Times" w:cs="Times"/>
          <w:sz w:val="24"/>
          <w:szCs w:val="24"/>
          <w:highlight w:val="white"/>
        </w:rPr>
        <w:t>Hospital Pediatric Hematology/Oncology Clinic.</w:t>
      </w:r>
    </w:p>
    <w:p w14:paraId="4863F3C3" w14:textId="77777777" w:rsidR="00AA0D12" w:rsidRDefault="00C77C94">
      <w:pPr>
        <w:spacing w:after="200" w:line="240" w:lineRule="auto"/>
        <w:ind w:left="-720" w:right="72"/>
        <w:rPr>
          <w:rFonts w:ascii="Times" w:eastAsia="Times" w:hAnsi="Times" w:cs="Times"/>
          <w:sz w:val="24"/>
          <w:szCs w:val="24"/>
        </w:rPr>
      </w:pPr>
      <w:r>
        <w:rPr>
          <w:rFonts w:ascii="Times" w:eastAsia="Times" w:hAnsi="Times" w:cs="Times"/>
          <w:sz w:val="24"/>
          <w:szCs w:val="24"/>
        </w:rPr>
        <w:t>To give you a bit of history:</w:t>
      </w:r>
    </w:p>
    <w:p w14:paraId="3D8B5A21" w14:textId="58C591DA" w:rsidR="00AA0D12" w:rsidRDefault="00C77C94">
      <w:pPr>
        <w:numPr>
          <w:ilvl w:val="0"/>
          <w:numId w:val="1"/>
        </w:numPr>
        <w:spacing w:line="240" w:lineRule="auto"/>
        <w:ind w:right="72"/>
        <w:rPr>
          <w:rFonts w:ascii="Times" w:eastAsia="Times" w:hAnsi="Times" w:cs="Times"/>
          <w:sz w:val="24"/>
          <w:szCs w:val="24"/>
        </w:rPr>
      </w:pPr>
      <w:r>
        <w:rPr>
          <w:rFonts w:ascii="Times" w:eastAsia="Times" w:hAnsi="Times" w:cs="Times"/>
          <w:sz w:val="24"/>
          <w:szCs w:val="24"/>
        </w:rPr>
        <w:t xml:space="preserve">DanceBlue hosted its first dance marathon in the spring of 2006. </w:t>
      </w:r>
    </w:p>
    <w:p w14:paraId="260D791C" w14:textId="02C0392B" w:rsidR="00AA0D12" w:rsidRDefault="00C77C94">
      <w:pPr>
        <w:numPr>
          <w:ilvl w:val="0"/>
          <w:numId w:val="1"/>
        </w:numPr>
        <w:spacing w:line="240" w:lineRule="auto"/>
        <w:ind w:right="72"/>
        <w:rPr>
          <w:rFonts w:ascii="Times" w:eastAsia="Times" w:hAnsi="Times" w:cs="Times"/>
          <w:sz w:val="24"/>
          <w:szCs w:val="24"/>
        </w:rPr>
      </w:pPr>
      <w:r>
        <w:rPr>
          <w:rFonts w:ascii="Times" w:eastAsia="Times" w:hAnsi="Times" w:cs="Times"/>
          <w:sz w:val="24"/>
          <w:szCs w:val="24"/>
        </w:rPr>
        <w:t xml:space="preserve">In 2020, over 100 student groups, representing thousands of UK students, sponsored 923 dancers. We raised over $2 million </w:t>
      </w:r>
      <w:r w:rsidR="00D33E1C">
        <w:rPr>
          <w:rFonts w:ascii="Times" w:eastAsia="Times" w:hAnsi="Times" w:cs="Times"/>
          <w:sz w:val="24"/>
          <w:szCs w:val="24"/>
        </w:rPr>
        <w:t>f</w:t>
      </w:r>
      <w:r>
        <w:rPr>
          <w:rFonts w:ascii="Times" w:eastAsia="Times" w:hAnsi="Times" w:cs="Times"/>
          <w:sz w:val="24"/>
          <w:szCs w:val="24"/>
        </w:rPr>
        <w:t xml:space="preserve">or </w:t>
      </w:r>
      <w:r w:rsidR="00D33E1C">
        <w:rPr>
          <w:rFonts w:ascii="Times" w:eastAsia="Times" w:hAnsi="Times" w:cs="Times"/>
          <w:sz w:val="24"/>
          <w:szCs w:val="24"/>
        </w:rPr>
        <w:t>t</w:t>
      </w:r>
      <w:r>
        <w:rPr>
          <w:rFonts w:ascii="Times" w:eastAsia="Times" w:hAnsi="Times" w:cs="Times"/>
          <w:sz w:val="24"/>
          <w:szCs w:val="24"/>
        </w:rPr>
        <w:t xml:space="preserve">he </w:t>
      </w:r>
      <w:r w:rsidR="00D33E1C">
        <w:rPr>
          <w:rFonts w:ascii="Times" w:eastAsia="Times" w:hAnsi="Times" w:cs="Times"/>
          <w:sz w:val="24"/>
          <w:szCs w:val="24"/>
        </w:rPr>
        <w:t>k</w:t>
      </w:r>
      <w:r>
        <w:rPr>
          <w:rFonts w:ascii="Times" w:eastAsia="Times" w:hAnsi="Times" w:cs="Times"/>
          <w:sz w:val="24"/>
          <w:szCs w:val="24"/>
        </w:rPr>
        <w:t>ids!</w:t>
      </w:r>
    </w:p>
    <w:p w14:paraId="6DEBE7D5" w14:textId="2B63A3F1" w:rsidR="00AA0D12" w:rsidRDefault="00C77C94">
      <w:pPr>
        <w:numPr>
          <w:ilvl w:val="0"/>
          <w:numId w:val="1"/>
        </w:numPr>
        <w:spacing w:line="240" w:lineRule="auto"/>
        <w:ind w:right="72"/>
        <w:rPr>
          <w:rFonts w:ascii="Times" w:eastAsia="Times" w:hAnsi="Times" w:cs="Times"/>
          <w:sz w:val="24"/>
          <w:szCs w:val="24"/>
        </w:rPr>
      </w:pPr>
      <w:r>
        <w:rPr>
          <w:rFonts w:ascii="Times" w:eastAsia="Times" w:hAnsi="Times" w:cs="Times"/>
          <w:sz w:val="24"/>
          <w:szCs w:val="24"/>
        </w:rPr>
        <w:t>Last year, in 202</w:t>
      </w:r>
      <w:r w:rsidR="005240E0">
        <w:rPr>
          <w:rFonts w:ascii="Times" w:eastAsia="Times" w:hAnsi="Times" w:cs="Times"/>
          <w:sz w:val="24"/>
          <w:szCs w:val="24"/>
        </w:rPr>
        <w:t>5</w:t>
      </w:r>
      <w:r>
        <w:rPr>
          <w:rFonts w:ascii="Times" w:eastAsia="Times" w:hAnsi="Times" w:cs="Times"/>
          <w:sz w:val="24"/>
          <w:szCs w:val="24"/>
        </w:rPr>
        <w:t>, we raised over $</w:t>
      </w:r>
      <w:r w:rsidR="005240E0">
        <w:rPr>
          <w:rFonts w:ascii="Times" w:eastAsia="Times" w:hAnsi="Times" w:cs="Times"/>
          <w:sz w:val="24"/>
          <w:szCs w:val="24"/>
        </w:rPr>
        <w:t>2</w:t>
      </w:r>
      <w:r>
        <w:rPr>
          <w:rFonts w:ascii="Times" w:eastAsia="Times" w:hAnsi="Times" w:cs="Times"/>
          <w:sz w:val="24"/>
          <w:szCs w:val="24"/>
        </w:rPr>
        <w:t>.</w:t>
      </w:r>
      <w:r w:rsidR="005240E0">
        <w:rPr>
          <w:rFonts w:ascii="Times" w:eastAsia="Times" w:hAnsi="Times" w:cs="Times"/>
          <w:sz w:val="24"/>
          <w:szCs w:val="24"/>
        </w:rPr>
        <w:t>3</w:t>
      </w:r>
      <w:r>
        <w:rPr>
          <w:rFonts w:ascii="Times" w:eastAsia="Times" w:hAnsi="Times" w:cs="Times"/>
          <w:sz w:val="24"/>
          <w:szCs w:val="24"/>
        </w:rPr>
        <w:t xml:space="preserve"> million </w:t>
      </w:r>
      <w:r w:rsidR="00D33E1C">
        <w:rPr>
          <w:rFonts w:ascii="Times" w:eastAsia="Times" w:hAnsi="Times" w:cs="Times"/>
          <w:sz w:val="24"/>
          <w:szCs w:val="24"/>
        </w:rPr>
        <w:t>f</w:t>
      </w:r>
      <w:r>
        <w:rPr>
          <w:rFonts w:ascii="Times" w:eastAsia="Times" w:hAnsi="Times" w:cs="Times"/>
          <w:sz w:val="24"/>
          <w:szCs w:val="24"/>
        </w:rPr>
        <w:t xml:space="preserve">or </w:t>
      </w:r>
      <w:r w:rsidR="00D33E1C">
        <w:rPr>
          <w:rFonts w:ascii="Times" w:eastAsia="Times" w:hAnsi="Times" w:cs="Times"/>
          <w:sz w:val="24"/>
          <w:szCs w:val="24"/>
        </w:rPr>
        <w:t>t</w:t>
      </w:r>
      <w:r>
        <w:rPr>
          <w:rFonts w:ascii="Times" w:eastAsia="Times" w:hAnsi="Times" w:cs="Times"/>
          <w:sz w:val="24"/>
          <w:szCs w:val="24"/>
        </w:rPr>
        <w:t xml:space="preserve">he </w:t>
      </w:r>
      <w:r w:rsidR="00D33E1C">
        <w:rPr>
          <w:rFonts w:ascii="Times" w:eastAsia="Times" w:hAnsi="Times" w:cs="Times"/>
          <w:sz w:val="24"/>
          <w:szCs w:val="24"/>
        </w:rPr>
        <w:t>k</w:t>
      </w:r>
      <w:r>
        <w:rPr>
          <w:rFonts w:ascii="Times" w:eastAsia="Times" w:hAnsi="Times" w:cs="Times"/>
          <w:sz w:val="24"/>
          <w:szCs w:val="24"/>
        </w:rPr>
        <w:t xml:space="preserve">ids at our </w:t>
      </w:r>
      <w:r w:rsidR="005240E0">
        <w:rPr>
          <w:rFonts w:ascii="Times" w:eastAsia="Times" w:hAnsi="Times" w:cs="Times"/>
          <w:sz w:val="24"/>
          <w:szCs w:val="24"/>
        </w:rPr>
        <w:t>20</w:t>
      </w:r>
      <w:r w:rsidR="005240E0" w:rsidRPr="005240E0">
        <w:rPr>
          <w:rFonts w:ascii="Times" w:eastAsia="Times" w:hAnsi="Times" w:cs="Times"/>
          <w:sz w:val="24"/>
          <w:szCs w:val="24"/>
          <w:vertAlign w:val="superscript"/>
        </w:rPr>
        <w:t>th</w:t>
      </w:r>
      <w:r w:rsidR="005240E0">
        <w:rPr>
          <w:rFonts w:ascii="Times" w:eastAsia="Times" w:hAnsi="Times" w:cs="Times"/>
          <w:sz w:val="24"/>
          <w:szCs w:val="24"/>
        </w:rPr>
        <w:t xml:space="preserve"> </w:t>
      </w:r>
      <w:r>
        <w:rPr>
          <w:rFonts w:ascii="Times" w:eastAsia="Times" w:hAnsi="Times" w:cs="Times"/>
          <w:sz w:val="24"/>
          <w:szCs w:val="24"/>
        </w:rPr>
        <w:t xml:space="preserve"> </w:t>
      </w:r>
      <w:r w:rsidR="005240E0">
        <w:rPr>
          <w:rFonts w:ascii="Times" w:eastAsia="Times" w:hAnsi="Times" w:cs="Times"/>
          <w:sz w:val="24"/>
          <w:szCs w:val="24"/>
        </w:rPr>
        <w:t xml:space="preserve">anniversary </w:t>
      </w:r>
      <w:r>
        <w:rPr>
          <w:rFonts w:ascii="Times" w:eastAsia="Times" w:hAnsi="Times" w:cs="Times"/>
          <w:sz w:val="24"/>
          <w:szCs w:val="24"/>
        </w:rPr>
        <w:t>dance marathon</w:t>
      </w:r>
      <w:r w:rsidR="005240E0">
        <w:rPr>
          <w:rFonts w:ascii="Times" w:eastAsia="Times" w:hAnsi="Times" w:cs="Times"/>
          <w:sz w:val="24"/>
          <w:szCs w:val="24"/>
        </w:rPr>
        <w:t>!</w:t>
      </w:r>
    </w:p>
    <w:p w14:paraId="0E29CD38" w14:textId="45FBEBBF" w:rsidR="00AA0D12" w:rsidRDefault="00C77C94">
      <w:pPr>
        <w:numPr>
          <w:ilvl w:val="0"/>
          <w:numId w:val="1"/>
        </w:numPr>
        <w:spacing w:after="200" w:line="240" w:lineRule="auto"/>
        <w:ind w:right="72"/>
        <w:rPr>
          <w:rFonts w:ascii="Times" w:eastAsia="Times" w:hAnsi="Times" w:cs="Times"/>
          <w:sz w:val="24"/>
          <w:szCs w:val="24"/>
        </w:rPr>
      </w:pPr>
      <w:r>
        <w:rPr>
          <w:rFonts w:ascii="Times" w:eastAsia="Times" w:hAnsi="Times" w:cs="Times"/>
          <w:sz w:val="24"/>
          <w:szCs w:val="24"/>
        </w:rPr>
        <w:t xml:space="preserve">In </w:t>
      </w:r>
      <w:r w:rsidR="005240E0">
        <w:rPr>
          <w:rFonts w:ascii="Times" w:eastAsia="Times" w:hAnsi="Times" w:cs="Times"/>
          <w:sz w:val="24"/>
          <w:szCs w:val="24"/>
        </w:rPr>
        <w:t>twenty</w:t>
      </w:r>
      <w:r>
        <w:rPr>
          <w:rFonts w:ascii="Times" w:eastAsia="Times" w:hAnsi="Times" w:cs="Times"/>
          <w:sz w:val="24"/>
          <w:szCs w:val="24"/>
        </w:rPr>
        <w:t xml:space="preserve"> years, DanceBlue has raised more than $</w:t>
      </w:r>
      <w:r w:rsidR="00886597">
        <w:rPr>
          <w:rFonts w:ascii="Times" w:eastAsia="Times" w:hAnsi="Times" w:cs="Times"/>
          <w:sz w:val="24"/>
          <w:szCs w:val="24"/>
        </w:rPr>
        <w:t>2</w:t>
      </w:r>
      <w:r w:rsidR="005240E0">
        <w:rPr>
          <w:rFonts w:ascii="Times" w:eastAsia="Times" w:hAnsi="Times" w:cs="Times"/>
          <w:sz w:val="24"/>
          <w:szCs w:val="24"/>
        </w:rPr>
        <w:t>5</w:t>
      </w:r>
      <w:r w:rsidR="00886597">
        <w:rPr>
          <w:rFonts w:ascii="Times" w:eastAsia="Times" w:hAnsi="Times" w:cs="Times"/>
          <w:sz w:val="24"/>
          <w:szCs w:val="24"/>
        </w:rPr>
        <w:t>.</w:t>
      </w:r>
      <w:r w:rsidR="005240E0">
        <w:rPr>
          <w:rFonts w:ascii="Times" w:eastAsia="Times" w:hAnsi="Times" w:cs="Times"/>
          <w:sz w:val="24"/>
          <w:szCs w:val="24"/>
        </w:rPr>
        <w:t>3</w:t>
      </w:r>
      <w:r>
        <w:rPr>
          <w:rFonts w:ascii="Times" w:eastAsia="Times" w:hAnsi="Times" w:cs="Times"/>
          <w:sz w:val="24"/>
          <w:szCs w:val="24"/>
        </w:rPr>
        <w:t xml:space="preserve"> million, and we won’t stop there!</w:t>
      </w:r>
    </w:p>
    <w:p w14:paraId="74B2941D" w14:textId="34F2DC2D" w:rsidR="00AA0D12" w:rsidRDefault="00C77C94">
      <w:pPr>
        <w:spacing w:after="200" w:line="240" w:lineRule="auto"/>
        <w:ind w:left="-720"/>
        <w:rPr>
          <w:rFonts w:ascii="Times" w:eastAsia="Times" w:hAnsi="Times" w:cs="Times"/>
          <w:sz w:val="24"/>
          <w:szCs w:val="24"/>
        </w:rPr>
      </w:pPr>
      <w:r>
        <w:rPr>
          <w:rFonts w:ascii="Times" w:eastAsia="Times" w:hAnsi="Times" w:cs="Times"/>
          <w:sz w:val="24"/>
          <w:szCs w:val="24"/>
        </w:rPr>
        <w:t xml:space="preserve">As the </w:t>
      </w:r>
      <w:r>
        <w:rPr>
          <w:rFonts w:ascii="Times" w:eastAsia="Times" w:hAnsi="Times" w:cs="Times"/>
          <w:color w:val="FF0000"/>
          <w:sz w:val="24"/>
          <w:szCs w:val="24"/>
        </w:rPr>
        <w:t>Team Name</w:t>
      </w:r>
      <w:r>
        <w:rPr>
          <w:rFonts w:ascii="Times" w:eastAsia="Times" w:hAnsi="Times" w:cs="Times"/>
          <w:sz w:val="24"/>
          <w:szCs w:val="24"/>
        </w:rPr>
        <w:t xml:space="preserve"> DanceBlue team, we are looking for companies to help sponsor our 24 hours at the marathon with an income tax-deductible gift for DanceBlue. We would love to partner with your restaurant to host a fundraiser night, where a portion of the proceeds - determined by you - will come to DanceBlue as a donation to the Golden Matrix Funds on behalf of our team. Your gift will directly benefit resilient kids and their families in the DanceBlue Clinic, as well as propel the search for a cure.</w:t>
      </w:r>
    </w:p>
    <w:p w14:paraId="01E91446" w14:textId="77777777" w:rsidR="00AA0D12" w:rsidRDefault="00C77C94">
      <w:pPr>
        <w:spacing w:after="200" w:line="240" w:lineRule="auto"/>
        <w:ind w:left="-720"/>
        <w:rPr>
          <w:rFonts w:ascii="Times" w:eastAsia="Times" w:hAnsi="Times" w:cs="Times"/>
          <w:sz w:val="24"/>
          <w:szCs w:val="24"/>
        </w:rPr>
      </w:pPr>
      <w:r>
        <w:rPr>
          <w:rFonts w:ascii="Times" w:eastAsia="Times" w:hAnsi="Times" w:cs="Times"/>
          <w:sz w:val="24"/>
          <w:szCs w:val="24"/>
        </w:rPr>
        <w:t>Benefits of hosting a restaurant night for a DanceBlue team include but are not limited to:</w:t>
      </w:r>
    </w:p>
    <w:p w14:paraId="65BB7F18" w14:textId="72202CA6" w:rsidR="00AA0D12" w:rsidRDefault="00C77C94">
      <w:pPr>
        <w:numPr>
          <w:ilvl w:val="0"/>
          <w:numId w:val="2"/>
        </w:numPr>
        <w:spacing w:line="240" w:lineRule="auto"/>
        <w:rPr>
          <w:rFonts w:ascii="Times" w:eastAsia="Times" w:hAnsi="Times" w:cs="Times"/>
          <w:sz w:val="24"/>
          <w:szCs w:val="24"/>
        </w:rPr>
      </w:pPr>
      <w:r>
        <w:rPr>
          <w:rFonts w:ascii="Times" w:eastAsia="Times" w:hAnsi="Times" w:cs="Times"/>
          <w:sz w:val="24"/>
          <w:szCs w:val="24"/>
        </w:rPr>
        <w:t>Promoting your business among UK students</w:t>
      </w:r>
    </w:p>
    <w:p w14:paraId="6507A85D" w14:textId="0300DD38" w:rsidR="00AA0D12" w:rsidRDefault="00C77C94">
      <w:pPr>
        <w:numPr>
          <w:ilvl w:val="0"/>
          <w:numId w:val="2"/>
        </w:numPr>
        <w:spacing w:line="240" w:lineRule="auto"/>
        <w:rPr>
          <w:rFonts w:ascii="Times" w:eastAsia="Times" w:hAnsi="Times" w:cs="Times"/>
          <w:sz w:val="24"/>
          <w:szCs w:val="24"/>
        </w:rPr>
      </w:pPr>
      <w:r>
        <w:rPr>
          <w:rFonts w:ascii="Times" w:eastAsia="Times" w:hAnsi="Times" w:cs="Times"/>
          <w:sz w:val="24"/>
          <w:szCs w:val="24"/>
        </w:rPr>
        <w:t>Having a potentially higher flux of customers</w:t>
      </w:r>
    </w:p>
    <w:p w14:paraId="71D2F729" w14:textId="248C5060" w:rsidR="00AA0D12" w:rsidRDefault="00C77C94">
      <w:pPr>
        <w:numPr>
          <w:ilvl w:val="0"/>
          <w:numId w:val="2"/>
        </w:numPr>
        <w:spacing w:line="240" w:lineRule="auto"/>
        <w:rPr>
          <w:rFonts w:ascii="Times" w:eastAsia="Times" w:hAnsi="Times" w:cs="Times"/>
          <w:sz w:val="24"/>
          <w:szCs w:val="24"/>
        </w:rPr>
      </w:pPr>
      <w:r>
        <w:rPr>
          <w:rFonts w:ascii="Times" w:eastAsia="Times" w:hAnsi="Times" w:cs="Times"/>
          <w:sz w:val="24"/>
          <w:szCs w:val="24"/>
        </w:rPr>
        <w:t>Building a relationship with DanceBlue, one of the fastest growing philanthropy events in the SEC</w:t>
      </w:r>
    </w:p>
    <w:p w14:paraId="4560D801" w14:textId="03009E9F" w:rsidR="00AA0D12" w:rsidRDefault="00C77C94">
      <w:pPr>
        <w:numPr>
          <w:ilvl w:val="0"/>
          <w:numId w:val="2"/>
        </w:numPr>
        <w:spacing w:after="200" w:line="240" w:lineRule="auto"/>
        <w:rPr>
          <w:rFonts w:ascii="Times" w:eastAsia="Times" w:hAnsi="Times" w:cs="Times"/>
          <w:sz w:val="24"/>
          <w:szCs w:val="24"/>
        </w:rPr>
      </w:pPr>
      <w:r>
        <w:rPr>
          <w:rFonts w:ascii="Times" w:eastAsia="Times" w:hAnsi="Times" w:cs="Times"/>
          <w:sz w:val="24"/>
          <w:szCs w:val="24"/>
        </w:rPr>
        <w:t>Making a positive impact on the lives of the children and families at the DanceBlue Clinic</w:t>
      </w:r>
    </w:p>
    <w:p w14:paraId="2F4B7ECC" w14:textId="230ABAC7" w:rsidR="00AA0D12" w:rsidRDefault="00C77C94">
      <w:pPr>
        <w:spacing w:after="200" w:line="240" w:lineRule="auto"/>
        <w:ind w:left="-720"/>
        <w:rPr>
          <w:rFonts w:ascii="Times" w:eastAsia="Times" w:hAnsi="Times" w:cs="Times"/>
          <w:sz w:val="24"/>
          <w:szCs w:val="24"/>
        </w:rPr>
      </w:pPr>
      <w:r>
        <w:rPr>
          <w:rFonts w:ascii="Times" w:eastAsia="Times" w:hAnsi="Times" w:cs="Times"/>
          <w:sz w:val="24"/>
          <w:szCs w:val="24"/>
        </w:rPr>
        <w:t>Remember, all gifts to UK</w:t>
      </w:r>
      <w:r>
        <w:rPr>
          <w:rFonts w:ascii="Times" w:eastAsia="Times" w:hAnsi="Times" w:cs="Times"/>
          <w:b/>
          <w:sz w:val="24"/>
          <w:szCs w:val="24"/>
        </w:rPr>
        <w:t xml:space="preserve"> </w:t>
      </w:r>
      <w:r>
        <w:rPr>
          <w:rFonts w:ascii="Times" w:eastAsia="Times" w:hAnsi="Times" w:cs="Times"/>
          <w:sz w:val="24"/>
          <w:szCs w:val="24"/>
        </w:rPr>
        <w:t xml:space="preserve">DanceBlue are income tax-deductible, and you will receive an official gift receipt from the Philanthropy Office at the University of Kentucky. For more information, feel free to reach out to the Fundraising Chair at </w:t>
      </w:r>
      <w:hyperlink r:id="rId6">
        <w:r>
          <w:rPr>
            <w:rFonts w:ascii="Times" w:eastAsia="Times" w:hAnsi="Times" w:cs="Times"/>
            <w:color w:val="1155CC"/>
            <w:sz w:val="24"/>
            <w:szCs w:val="24"/>
            <w:u w:val="single"/>
          </w:rPr>
          <w:t>fundraising@danceblue.org</w:t>
        </w:r>
      </w:hyperlink>
      <w:r>
        <w:rPr>
          <w:rFonts w:ascii="Times" w:eastAsia="Times" w:hAnsi="Times" w:cs="Times"/>
          <w:sz w:val="24"/>
          <w:szCs w:val="24"/>
        </w:rPr>
        <w:t xml:space="preserve"> or visit our website </w:t>
      </w:r>
      <w:hyperlink r:id="rId7">
        <w:r>
          <w:rPr>
            <w:rFonts w:ascii="Times" w:eastAsia="Times" w:hAnsi="Times" w:cs="Times"/>
            <w:color w:val="1155CC"/>
            <w:sz w:val="24"/>
            <w:szCs w:val="24"/>
            <w:u w:val="single"/>
          </w:rPr>
          <w:t>danceblue.org</w:t>
        </w:r>
      </w:hyperlink>
      <w:r>
        <w:rPr>
          <w:rFonts w:ascii="Times" w:eastAsia="Times" w:hAnsi="Times" w:cs="Times"/>
          <w:sz w:val="24"/>
          <w:szCs w:val="24"/>
        </w:rPr>
        <w:t>.</w:t>
      </w:r>
    </w:p>
    <w:p w14:paraId="7E4C292E" w14:textId="28A29043" w:rsidR="00AA0D12" w:rsidRDefault="00C77C94">
      <w:pPr>
        <w:spacing w:line="240" w:lineRule="auto"/>
        <w:ind w:left="-720" w:right="72"/>
        <w:rPr>
          <w:rFonts w:ascii="Times" w:eastAsia="Times" w:hAnsi="Times" w:cs="Times"/>
          <w:sz w:val="24"/>
          <w:szCs w:val="24"/>
        </w:rPr>
      </w:pPr>
      <w:r>
        <w:rPr>
          <w:rFonts w:ascii="Times" w:eastAsia="Times" w:hAnsi="Times" w:cs="Times"/>
          <w:sz w:val="24"/>
          <w:szCs w:val="24"/>
        </w:rPr>
        <w:t xml:space="preserve">Together, we can make this the best year yet, all </w:t>
      </w:r>
      <w:r w:rsidR="00115C29">
        <w:rPr>
          <w:rFonts w:ascii="Times" w:eastAsia="Times" w:hAnsi="Times" w:cs="Times"/>
          <w:sz w:val="24"/>
          <w:szCs w:val="24"/>
        </w:rPr>
        <w:t>f</w:t>
      </w:r>
      <w:r>
        <w:rPr>
          <w:rFonts w:ascii="Times" w:eastAsia="Times" w:hAnsi="Times" w:cs="Times"/>
          <w:sz w:val="24"/>
          <w:szCs w:val="24"/>
        </w:rPr>
        <w:t xml:space="preserve">or </w:t>
      </w:r>
      <w:r w:rsidR="00115C29">
        <w:rPr>
          <w:rFonts w:ascii="Times" w:eastAsia="Times" w:hAnsi="Times" w:cs="Times"/>
          <w:sz w:val="24"/>
          <w:szCs w:val="24"/>
        </w:rPr>
        <w:t>t</w:t>
      </w:r>
      <w:r>
        <w:rPr>
          <w:rFonts w:ascii="Times" w:eastAsia="Times" w:hAnsi="Times" w:cs="Times"/>
          <w:sz w:val="24"/>
          <w:szCs w:val="24"/>
        </w:rPr>
        <w:t xml:space="preserve">he </w:t>
      </w:r>
      <w:r w:rsidR="00115C29">
        <w:rPr>
          <w:rFonts w:ascii="Times" w:eastAsia="Times" w:hAnsi="Times" w:cs="Times"/>
          <w:sz w:val="24"/>
          <w:szCs w:val="24"/>
        </w:rPr>
        <w:t>k</w:t>
      </w:r>
      <w:r>
        <w:rPr>
          <w:rFonts w:ascii="Times" w:eastAsia="Times" w:hAnsi="Times" w:cs="Times"/>
          <w:sz w:val="24"/>
          <w:szCs w:val="24"/>
        </w:rPr>
        <w:t>ids!</w:t>
      </w:r>
    </w:p>
    <w:p w14:paraId="4AD4B814" w14:textId="07DCDB13" w:rsidR="00AA0D12" w:rsidRDefault="00AA0D12" w:rsidP="00115C29">
      <w:pPr>
        <w:spacing w:line="240" w:lineRule="auto"/>
        <w:ind w:right="72"/>
        <w:rPr>
          <w:rFonts w:ascii="Times New Roman" w:eastAsia="Times New Roman" w:hAnsi="Times New Roman" w:cs="Times New Roman"/>
          <w:sz w:val="24"/>
          <w:szCs w:val="24"/>
        </w:rPr>
      </w:pPr>
    </w:p>
    <w:p w14:paraId="5DA6C688" w14:textId="01AAA5AF" w:rsidR="00AA0D12" w:rsidRDefault="00C77C94">
      <w:pPr>
        <w:spacing w:line="240" w:lineRule="auto"/>
        <w:ind w:left="-720" w:right="72"/>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621B457E" w14:textId="7F85136F" w:rsidR="00AA0D12" w:rsidRDefault="00115C29">
      <w:pPr>
        <w:spacing w:line="240" w:lineRule="auto"/>
        <w:ind w:left="-720" w:right="72"/>
      </w:pPr>
      <w:bookmarkStart w:id="0" w:name="_gjdgxs" w:colFirst="0" w:colLast="0"/>
      <w:bookmarkEnd w:id="0"/>
      <w:r>
        <w:rPr>
          <w:noProof/>
        </w:rPr>
        <w:lastRenderedPageBreak/>
        <w:drawing>
          <wp:anchor distT="114300" distB="114300" distL="114300" distR="114300" simplePos="0" relativeHeight="251659264" behindDoc="0" locked="0" layoutInCell="1" hidden="0" allowOverlap="1" wp14:anchorId="473D5E46" wp14:editId="438DC5D8">
            <wp:simplePos x="0" y="0"/>
            <wp:positionH relativeFrom="column">
              <wp:posOffset>3080385</wp:posOffset>
            </wp:positionH>
            <wp:positionV relativeFrom="paragraph">
              <wp:posOffset>195792</wp:posOffset>
            </wp:positionV>
            <wp:extent cx="2819400" cy="1676400"/>
            <wp:effectExtent l="0" t="0" r="0" b="0"/>
            <wp:wrapSquare wrapText="bothSides" distT="114300" distB="114300" distL="114300" distR="114300"/>
            <wp:docPr id="1" name="image2.jpg" descr="DB17 Total.jpg"/>
            <wp:cNvGraphicFramePr/>
            <a:graphic xmlns:a="http://schemas.openxmlformats.org/drawingml/2006/main">
              <a:graphicData uri="http://schemas.openxmlformats.org/drawingml/2006/picture">
                <pic:pic xmlns:pic="http://schemas.openxmlformats.org/drawingml/2006/picture">
                  <pic:nvPicPr>
                    <pic:cNvPr id="0" name="image2.jpg" descr="DB17 Total.jpg"/>
                    <pic:cNvPicPr preferRelativeResize="0"/>
                  </pic:nvPicPr>
                  <pic:blipFill>
                    <a:blip r:embed="rId8"/>
                    <a:srcRect l="12462" t="17807" r="9726" b="12327"/>
                    <a:stretch>
                      <a:fillRect/>
                    </a:stretch>
                  </pic:blipFill>
                  <pic:spPr>
                    <a:xfrm>
                      <a:off x="0" y="0"/>
                      <a:ext cx="2819400" cy="1676400"/>
                    </a:xfrm>
                    <a:prstGeom prst="rect">
                      <a:avLst/>
                    </a:prstGeom>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color w:val="FF0000"/>
          <w:sz w:val="24"/>
          <w:szCs w:val="24"/>
        </w:rPr>
        <w:t>Team Name</w:t>
      </w:r>
      <w:r>
        <w:rPr>
          <w:rFonts w:ascii="Times New Roman" w:eastAsia="Times New Roman" w:hAnsi="Times New Roman" w:cs="Times New Roman"/>
          <w:sz w:val="24"/>
          <w:szCs w:val="24"/>
        </w:rPr>
        <w:t xml:space="preserve"> DanceBlue Team</w:t>
      </w:r>
    </w:p>
    <w:sectPr w:rsidR="00AA0D12">
      <w:pgSz w:w="12240" w:h="15840"/>
      <w:pgMar w:top="1440" w:right="72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541E4"/>
    <w:multiLevelType w:val="multilevel"/>
    <w:tmpl w:val="F16EB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D51810"/>
    <w:multiLevelType w:val="multilevel"/>
    <w:tmpl w:val="8B98C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3109595">
    <w:abstractNumId w:val="0"/>
  </w:num>
  <w:num w:numId="2" w16cid:durableId="524173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D12"/>
    <w:rsid w:val="00115C29"/>
    <w:rsid w:val="00371B7F"/>
    <w:rsid w:val="004947AE"/>
    <w:rsid w:val="005240E0"/>
    <w:rsid w:val="00886597"/>
    <w:rsid w:val="00AA0D12"/>
    <w:rsid w:val="00C77C94"/>
    <w:rsid w:val="00D33E1C"/>
    <w:rsid w:val="00FC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4739A1"/>
  <w15:docId w15:val="{4B944BB9-D736-3F4B-AC34-69D99AAA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danceblu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undraising@danceblue.org"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Eubanks, Ty E.</cp:lastModifiedBy>
  <cp:revision>2</cp:revision>
  <dcterms:created xsi:type="dcterms:W3CDTF">2025-11-03T03:37:00Z</dcterms:created>
  <dcterms:modified xsi:type="dcterms:W3CDTF">2025-11-03T03:37:00Z</dcterms:modified>
</cp:coreProperties>
</file>